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36"/>
        </w:rPr>
        <w:t>  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天长市广陵街道办事处2023年政府信息公开工作年度报告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本报告</w:t>
      </w: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根据《中华人民共和国政府信息公开条例》《中华人民共和国政府信息公开工作年度报告格式》要求，由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天长</w:t>
      </w:r>
      <w:r>
        <w:rPr>
          <w:rFonts w:hint="eastAsia" w:ascii="仿宋" w:hAnsi="仿宋" w:eastAsia="仿宋" w:cs="仿宋"/>
          <w:sz w:val="32"/>
          <w:szCs w:val="32"/>
        </w:rPr>
        <w:t>市人民政府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广陵</w:t>
      </w:r>
      <w:r>
        <w:rPr>
          <w:rFonts w:hint="eastAsia" w:ascii="仿宋" w:hAnsi="仿宋" w:eastAsia="仿宋" w:cs="仿宋"/>
          <w:sz w:val="32"/>
          <w:szCs w:val="32"/>
        </w:rPr>
        <w:t>街道办事处编制而成，并向社会公布。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报告全文包括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总体情况、主动公开政府信息情况、收到和处理政府信息公开申请情况、政府信息公开行政复议和行政诉讼情况、存在的主要问题及改进情况、其他需要报告的事项。本年度报告中使用数据统计期限为2023年1月1日至2023年12月31日。若对本报告有疑问，请与广陵街道办公室联系（地址：天长市广陵街道办事处，电话：0550-2609001）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一、信息公开工作总体情况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2023年以来，广陵街道政务公开工作严格贯彻落实《中华人民共和国政府信息公开条例》，坚持“以公开为常态、不公开为例外”，严格落实政务公开的各项内容,准确、公开、透明发布政府信息，及时回应关切、解疑释惑，适应新时代</w:t>
      </w:r>
      <w:r>
        <w:rPr>
          <w:rFonts w:hint="eastAsia" w:ascii="仿宋" w:hAnsi="仿宋" w:eastAsia="仿宋" w:cs="仿宋"/>
          <w:sz w:val="32"/>
          <w:szCs w:val="32"/>
        </w:rPr>
        <w:t>法治型政府、透明型政府、服务型政府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建设要求</w:t>
      </w:r>
      <w:r>
        <w:rPr>
          <w:rFonts w:hint="eastAsia" w:ascii="仿宋" w:hAnsi="仿宋" w:eastAsia="仿宋" w:cs="仿宋"/>
          <w:sz w:val="32"/>
          <w:szCs w:val="32"/>
        </w:rPr>
        <w:t>，不断提高政府信息公开工作的质量和水平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为服务和推动广陵经济社会高质量发展提供有力保障。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（一）主动公开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方面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聚焦民生热点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面对群众需求多样化、环境复杂化的情况，街道围绕群众关切的事项，确保街道信息公开工作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既</w:t>
      </w:r>
      <w:r>
        <w:rPr>
          <w:rFonts w:hint="eastAsia" w:ascii="仿宋" w:hAnsi="仿宋" w:eastAsia="仿宋" w:cs="仿宋"/>
          <w:sz w:val="32"/>
          <w:szCs w:val="32"/>
        </w:rPr>
        <w:t>重点突出又信息全面，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街道所</w:t>
      </w:r>
      <w:r>
        <w:rPr>
          <w:rFonts w:hint="eastAsia" w:ascii="仿宋" w:hAnsi="仿宋" w:eastAsia="仿宋" w:cs="仿宋"/>
          <w:sz w:val="32"/>
          <w:szCs w:val="32"/>
        </w:rPr>
        <w:t>公开的政府信息中未涉及国家秘密、商业秘密和个人隐私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推动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政府信息公开向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、规范化、法治化</w:t>
      </w:r>
      <w:r>
        <w:rPr>
          <w:rFonts w:hint="eastAsia" w:ascii="仿宋" w:hAnsi="仿宋" w:eastAsia="仿宋" w:cs="仿宋"/>
          <w:sz w:val="32"/>
          <w:szCs w:val="32"/>
        </w:rPr>
        <w:t>发展。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2.聚焦重点工作。</w:t>
      </w:r>
      <w:r>
        <w:rPr>
          <w:rFonts w:hint="eastAsia" w:ascii="仿宋" w:hAnsi="仿宋" w:eastAsia="仿宋" w:cs="仿宋"/>
          <w:sz w:val="32"/>
          <w:szCs w:val="32"/>
        </w:rPr>
        <w:t>2023年累计主动公开政府信息380条，内容涵盖政策文件、政府领导、机构职能、决策公开、政策解读、国民经济和社会发展规划、国民经济和社会发展统计信息、行政权力、财政专项资金、应急管理、政府工作报告、政府会议、建议提案办理、回应关切、监督保障等栏目信息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3.优化村务公开。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进一步提升解读质量。开设13个社区（村）村务“公开栏”和查询点，在“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天长市</w:t>
      </w:r>
      <w:r>
        <w:rPr>
          <w:rFonts w:hint="eastAsia" w:ascii="仿宋" w:hAnsi="仿宋" w:eastAsia="仿宋" w:cs="仿宋"/>
          <w:sz w:val="32"/>
          <w:szCs w:val="32"/>
        </w:rPr>
        <w:t>政府信息公开网站”上，对政府信息进行分类，方便群众查阅相关信息。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（二）依申请公开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我街道全年共收到政府信息公开申请2件，其中，网上申请2件，</w:t>
      </w:r>
      <w:r>
        <w:rPr>
          <w:rFonts w:hint="eastAsia" w:ascii="仿宋" w:hAnsi="仿宋" w:eastAsia="仿宋" w:cs="仿宋"/>
          <w:sz w:val="32"/>
          <w:szCs w:val="32"/>
        </w:rPr>
        <w:t>所有申请均在规定时间内按照要求完成答复。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（三）政府信息管理。</w:t>
      </w:r>
      <w:r>
        <w:rPr>
          <w:rFonts w:hint="eastAsia" w:ascii="仿宋" w:hAnsi="仿宋" w:eastAsia="仿宋" w:cs="仿宋"/>
          <w:sz w:val="32"/>
          <w:szCs w:val="32"/>
        </w:rPr>
        <w:t>为切实做好政务公开工作，进一步完善领导体制和工作机制，加强统筹协调，街道明确分管负责同志和政务公开的具体经办人员，配齐配强工作力量。同时，压实各相关部门责任，加强协同合作，保证各项公开工作的顺利开展和落实，将信息公开与日常业务工作结合起来，全面推进政府信息公开工作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（四）平台建设情况。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科学编制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街道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信息公开目录，优化调整栏目内容，实时更新信息发布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通过政务公开栏主动公开涉及政策法规、行政权力运行、重大决策部署严格按照网站功能、栏目设置，及时更新进行服务办理、政策解读、回应关切等栏目，做到定期维护更新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不断提高群众满意度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（五）监督保障情况。</w:t>
      </w:r>
      <w:r>
        <w:rPr>
          <w:rFonts w:hint="eastAsia" w:ascii="仿宋" w:hAnsi="仿宋" w:eastAsia="仿宋" w:cs="仿宋"/>
          <w:sz w:val="32"/>
          <w:szCs w:val="32"/>
        </w:rPr>
        <w:t>遵守“上网不涉密、涉密不上网”的工作要求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提升基层政务公开标准化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规范化水平。严格落实政府信息发布审核制度，明确审核主体、审核流程，严把政治关、法律关、政策关、保密关、文字关，强化发布流程，信息审核实行“党政综合办主任初审、分管领导复审、单位主要领导审发”三审制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right="0" w:firstLine="643" w:firstLineChars="2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8F8F8"/>
          <w:lang w:val="en-US" w:eastAsia="zh-CN" w:bidi="ar"/>
        </w:rPr>
        <w:t>二、主动公开政府信息情况</w:t>
      </w:r>
    </w:p>
    <w:tbl>
      <w:tblPr>
        <w:tblStyle w:val="4"/>
        <w:tblW w:w="9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3"/>
        <w:gridCol w:w="2434"/>
        <w:gridCol w:w="2434"/>
        <w:gridCol w:w="2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both"/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8F8F8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8F8F8"/>
          <w:lang w:val="en-US" w:eastAsia="zh-CN" w:bidi="ar"/>
        </w:rPr>
        <w:t>三、收到和处理政府信息公开申请情况</w:t>
      </w:r>
    </w:p>
    <w:tbl>
      <w:tblPr>
        <w:tblStyle w:val="4"/>
        <w:tblW w:w="9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15"/>
        <w:gridCol w:w="2895"/>
        <w:gridCol w:w="675"/>
        <w:gridCol w:w="660"/>
        <w:gridCol w:w="660"/>
        <w:gridCol w:w="675"/>
        <w:gridCol w:w="675"/>
        <w:gridCol w:w="885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4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44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5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4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5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5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4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  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4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8F8F8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8F8F8"/>
          <w:lang w:val="en-US" w:eastAsia="zh-CN" w:bidi="ar"/>
        </w:rPr>
        <w:t>四、政府信息公开行政复议、行政诉讼情况</w:t>
      </w:r>
    </w:p>
    <w:tbl>
      <w:tblPr>
        <w:tblStyle w:val="4"/>
        <w:tblW w:w="975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1"/>
        <w:gridCol w:w="651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ind w:firstLine="321" w:firstLineChars="100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firstLine="321" w:firstLineChars="1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五、存在的主要问题及改进情况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2023年，通过街道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全体</w:t>
      </w:r>
      <w:r>
        <w:rPr>
          <w:rFonts w:hint="eastAsia" w:ascii="仿宋" w:hAnsi="仿宋" w:eastAsia="仿宋" w:cs="仿宋"/>
          <w:sz w:val="32"/>
          <w:szCs w:val="32"/>
        </w:rPr>
        <w:t>干部职工的共同努力，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广陵</w:t>
      </w:r>
      <w:r>
        <w:rPr>
          <w:rFonts w:hint="eastAsia" w:ascii="仿宋" w:hAnsi="仿宋" w:eastAsia="仿宋" w:cs="仿宋"/>
          <w:sz w:val="32"/>
          <w:szCs w:val="32"/>
        </w:rPr>
        <w:t>街道政府信息公开工作更加规范化、制度化，但与上级的要求和群众需求还存在差距，不足之处主要有以下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个方面：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信息公开还不够全面，部分栏目内容不够丰富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，少许信息未更新到本年度，常态化信息发布机制还不健全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信息发布的积极性和主动性不够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部分政策信息公开未及时公开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，群众知晓率、参与度不够；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村（社区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信息公开工作水平有待提升，公开内容质量把关有待加强，一些便民服务信息未在居村常态化公开。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针对以上问题，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广陵</w:t>
      </w:r>
      <w:r>
        <w:rPr>
          <w:rFonts w:hint="eastAsia" w:ascii="仿宋" w:hAnsi="仿宋" w:eastAsia="仿宋" w:cs="仿宋"/>
          <w:sz w:val="32"/>
          <w:szCs w:val="32"/>
        </w:rPr>
        <w:t>街道将从以下两个方面进行改进。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一是加强组织领导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把</w:t>
      </w:r>
      <w:r>
        <w:rPr>
          <w:rFonts w:hint="eastAsia" w:ascii="仿宋" w:hAnsi="仿宋" w:eastAsia="仿宋" w:cs="仿宋"/>
          <w:sz w:val="32"/>
          <w:szCs w:val="32"/>
        </w:rPr>
        <w:t>政府信息公开作为一项长期化、日常化和制度化的工作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，注重</w:t>
      </w:r>
      <w:r>
        <w:rPr>
          <w:rFonts w:hint="eastAsia" w:ascii="仿宋" w:hAnsi="仿宋" w:eastAsia="仿宋" w:cs="仿宋"/>
          <w:sz w:val="32"/>
          <w:szCs w:val="32"/>
        </w:rPr>
        <w:t>发布的时效性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逐渐完善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工作机制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二是加强宣传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力度。</w:t>
      </w:r>
      <w:r>
        <w:rPr>
          <w:rFonts w:hint="eastAsia" w:ascii="仿宋" w:hAnsi="仿宋" w:eastAsia="仿宋" w:cs="仿宋"/>
          <w:sz w:val="32"/>
          <w:szCs w:val="32"/>
        </w:rPr>
        <w:t>提高群众对政府信息公开工作的知晓率和参与度，切实保障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居民群众</w:t>
      </w:r>
      <w:r>
        <w:rPr>
          <w:rFonts w:hint="eastAsia" w:ascii="仿宋" w:hAnsi="仿宋" w:eastAsia="仿宋" w:cs="仿宋"/>
          <w:sz w:val="32"/>
          <w:szCs w:val="32"/>
        </w:rPr>
        <w:t>依法获取政府信息的权利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营造良好氛围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三是开展业务培训。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加强基层信息公开业务知识学习，适时对居村信息公开业务人员进行系统培训，切实增强业务水平。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按照《国务院办公厅关于印发〈政府信息公开信息处理费管理办法〉的通知》（国办〔2020〕109号）规定的按件、按量收费标准，本年度没有产生信息公开处理费。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ZGE1ZTVjNzg0ZDhiNzVkMzI2NGU5ODAwNGEyNTQifQ=="/>
  </w:docVars>
  <w:rsids>
    <w:rsidRoot w:val="2B557669"/>
    <w:rsid w:val="07114B67"/>
    <w:rsid w:val="0C94657F"/>
    <w:rsid w:val="1FE01D44"/>
    <w:rsid w:val="21CC7FDA"/>
    <w:rsid w:val="223C3A85"/>
    <w:rsid w:val="2B557669"/>
    <w:rsid w:val="320C5CA0"/>
    <w:rsid w:val="3A922FD5"/>
    <w:rsid w:val="3B091033"/>
    <w:rsid w:val="462B6F7C"/>
    <w:rsid w:val="483A0E93"/>
    <w:rsid w:val="4B7B1575"/>
    <w:rsid w:val="4D1C2EF1"/>
    <w:rsid w:val="5E571D71"/>
    <w:rsid w:val="69942435"/>
    <w:rsid w:val="740D49E9"/>
    <w:rsid w:val="7778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2023-12-22T00:55:00Z</dcterms:created>
  <dc:creator>Administrator</dc:creator>
  <cp:lastModifiedBy>Administrator</cp:lastModifiedBy>
  <dcterms:modified xsi:type="dcterms:W3CDTF">2024-04-16T09:07:19Z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CD63C910E59D492F86BF331FEB8FD5D9_11</vt:lpwstr>
  </property>
</Properties>
</file>