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B4" w:rsidRDefault="00996464">
      <w:pPr>
        <w:spacing w:line="600" w:lineRule="exact"/>
        <w:jc w:val="center"/>
        <w:rPr>
          <w:b/>
          <w:color w:val="000000"/>
          <w:sz w:val="44"/>
          <w:szCs w:val="44"/>
        </w:rPr>
      </w:pPr>
      <w:bookmarkStart w:id="0" w:name="_GoBack"/>
      <w:r>
        <w:rPr>
          <w:rFonts w:hint="eastAsia"/>
          <w:b/>
          <w:color w:val="000000"/>
          <w:sz w:val="44"/>
          <w:szCs w:val="44"/>
        </w:rPr>
        <w:t>关于《</w:t>
      </w:r>
      <w:r>
        <w:rPr>
          <w:rFonts w:hint="eastAsia"/>
          <w:b/>
          <w:color w:val="000000"/>
          <w:sz w:val="44"/>
          <w:szCs w:val="44"/>
        </w:rPr>
        <w:t>天长市支持企业稳生产拓市场扩投资助力“开门红”实施方案</w:t>
      </w:r>
      <w:r>
        <w:rPr>
          <w:rFonts w:hint="eastAsia"/>
          <w:b/>
          <w:color w:val="000000"/>
          <w:sz w:val="44"/>
          <w:szCs w:val="44"/>
        </w:rPr>
        <w:t>》的起草说明</w:t>
      </w:r>
    </w:p>
    <w:bookmarkEnd w:id="0"/>
    <w:p w:rsidR="000F0CB4" w:rsidRDefault="00996464">
      <w:pPr>
        <w:pStyle w:val="a4"/>
        <w:widowControl/>
        <w:shd w:val="clear" w:color="auto" w:fill="FFFFFF"/>
        <w:spacing w:before="100" w:beforeAutospacing="1" w:after="100" w:afterAutospacing="1" w:line="600" w:lineRule="exact"/>
        <w:ind w:firstLine="643"/>
        <w:jc w:val="left"/>
        <w:rPr>
          <w:rFonts w:ascii="楷体" w:eastAsia="楷体" w:hAnsi="楷体" w:cs="楷体"/>
          <w:b/>
          <w:bCs/>
          <w:sz w:val="32"/>
          <w:szCs w:val="32"/>
        </w:rPr>
      </w:pPr>
      <w:r>
        <w:rPr>
          <w:rFonts w:ascii="楷体" w:eastAsia="楷体" w:hAnsi="楷体" w:cs="楷体" w:hint="eastAsia"/>
          <w:b/>
          <w:bCs/>
          <w:sz w:val="32"/>
          <w:szCs w:val="32"/>
        </w:rPr>
        <w:t>一、制定《天长市支持企业稳生产拓市场扩投资助力“开门红”实施方案》的依据。</w:t>
      </w:r>
    </w:p>
    <w:p w:rsidR="000F0CB4" w:rsidRDefault="00996464">
      <w:pPr>
        <w:pStyle w:val="a4"/>
        <w:widowControl/>
        <w:shd w:val="clear" w:color="auto" w:fill="FFFFFF"/>
        <w:spacing w:before="100" w:beforeAutospacing="1" w:after="100" w:afterAutospacing="1" w:line="600" w:lineRule="exact"/>
        <w:ind w:firstLine="640"/>
        <w:jc w:val="left"/>
        <w:rPr>
          <w:rFonts w:ascii="仿宋" w:eastAsia="仿宋" w:hAnsi="仿宋"/>
          <w:sz w:val="32"/>
          <w:szCs w:val="32"/>
        </w:rPr>
      </w:pPr>
      <w:r>
        <w:rPr>
          <w:rFonts w:ascii="仿宋" w:eastAsia="仿宋" w:hAnsi="仿宋" w:hint="eastAsia"/>
          <w:sz w:val="32"/>
          <w:szCs w:val="32"/>
        </w:rPr>
        <w:t>市各相关部门根据</w:t>
      </w:r>
      <w:r>
        <w:rPr>
          <w:rFonts w:ascii="仿宋" w:eastAsia="仿宋" w:hAnsi="仿宋" w:hint="eastAsia"/>
          <w:sz w:val="32"/>
          <w:szCs w:val="32"/>
        </w:rPr>
        <w:t>2023</w:t>
      </w:r>
      <w:r>
        <w:rPr>
          <w:rFonts w:ascii="仿宋" w:eastAsia="仿宋" w:hAnsi="仿宋" w:hint="eastAsia"/>
          <w:sz w:val="32"/>
          <w:szCs w:val="32"/>
        </w:rPr>
        <w:t>年经济工作计划，结合部门职能及我市实际经济运行情况，依据《关于推进工业经济高质量发展的若干政策》（天发〔</w:t>
      </w:r>
      <w:r>
        <w:rPr>
          <w:rFonts w:ascii="仿宋" w:eastAsia="仿宋" w:hAnsi="仿宋" w:hint="eastAsia"/>
          <w:sz w:val="32"/>
          <w:szCs w:val="32"/>
        </w:rPr>
        <w:t>2022</w:t>
      </w: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号）、《就业促进行动实施方案》（</w:t>
      </w:r>
      <w:proofErr w:type="gramStart"/>
      <w:r>
        <w:rPr>
          <w:rFonts w:ascii="仿宋" w:eastAsia="仿宋" w:hAnsi="仿宋" w:hint="eastAsia"/>
          <w:sz w:val="32"/>
          <w:szCs w:val="32"/>
        </w:rPr>
        <w:t>天办〔</w:t>
      </w:r>
      <w:r>
        <w:rPr>
          <w:rFonts w:ascii="仿宋" w:eastAsia="仿宋" w:hAnsi="仿宋" w:hint="eastAsia"/>
          <w:sz w:val="32"/>
          <w:szCs w:val="32"/>
        </w:rPr>
        <w:t>2022</w:t>
      </w:r>
      <w:r>
        <w:rPr>
          <w:rFonts w:ascii="仿宋" w:eastAsia="仿宋" w:hAnsi="仿宋" w:hint="eastAsia"/>
          <w:sz w:val="32"/>
          <w:szCs w:val="32"/>
        </w:rPr>
        <w:t>〕</w:t>
      </w:r>
      <w:proofErr w:type="gramEnd"/>
      <w:r>
        <w:rPr>
          <w:rFonts w:ascii="仿宋" w:eastAsia="仿宋" w:hAnsi="仿宋" w:hint="eastAsia"/>
          <w:sz w:val="32"/>
          <w:szCs w:val="32"/>
        </w:rPr>
        <w:t>32</w:t>
      </w:r>
      <w:r>
        <w:rPr>
          <w:rFonts w:ascii="仿宋" w:eastAsia="仿宋" w:hAnsi="仿宋" w:hint="eastAsia"/>
          <w:sz w:val="32"/>
          <w:szCs w:val="32"/>
        </w:rPr>
        <w:t>号）等政策文件相关规定，拟定了一系列举措政策建议并汇总制定了本方案。</w:t>
      </w:r>
    </w:p>
    <w:p w:rsidR="000F0CB4" w:rsidRDefault="00996464">
      <w:pPr>
        <w:pStyle w:val="a4"/>
        <w:widowControl/>
        <w:shd w:val="clear" w:color="auto" w:fill="FFFFFF"/>
        <w:spacing w:before="100" w:beforeAutospacing="1" w:after="100" w:afterAutospacing="1" w:line="600" w:lineRule="exact"/>
        <w:ind w:firstLine="643"/>
        <w:jc w:val="left"/>
        <w:rPr>
          <w:rFonts w:ascii="楷体" w:eastAsia="楷体" w:hAnsi="楷体" w:cs="楷体"/>
          <w:b/>
          <w:bCs/>
          <w:sz w:val="32"/>
          <w:szCs w:val="32"/>
        </w:rPr>
      </w:pPr>
      <w:r>
        <w:rPr>
          <w:rFonts w:ascii="楷体" w:eastAsia="楷体" w:hAnsi="楷体" w:cs="楷体" w:hint="eastAsia"/>
          <w:b/>
          <w:bCs/>
          <w:sz w:val="32"/>
          <w:szCs w:val="32"/>
        </w:rPr>
        <w:t>二、制定《天长市支持企业稳生产拓市场扩投资助力“开门红”实施方案》的必要性。</w:t>
      </w:r>
    </w:p>
    <w:p w:rsidR="000F0CB4" w:rsidRDefault="00996464">
      <w:pPr>
        <w:pStyle w:val="a4"/>
        <w:widowControl/>
        <w:shd w:val="clear" w:color="auto" w:fill="FFFFFF"/>
        <w:spacing w:before="100" w:beforeAutospacing="1" w:after="100" w:afterAutospacing="1" w:line="600" w:lineRule="exact"/>
        <w:ind w:firstLine="640"/>
        <w:jc w:val="left"/>
        <w:rPr>
          <w:rFonts w:ascii="仿宋" w:eastAsia="仿宋" w:hAnsi="仿宋"/>
          <w:sz w:val="32"/>
          <w:szCs w:val="32"/>
        </w:rPr>
      </w:pPr>
      <w:r>
        <w:rPr>
          <w:rFonts w:ascii="仿宋" w:eastAsia="仿宋" w:hAnsi="仿宋" w:hint="eastAsia"/>
          <w:sz w:val="32"/>
          <w:szCs w:val="32"/>
        </w:rPr>
        <w:t>2023</w:t>
      </w:r>
      <w:r>
        <w:rPr>
          <w:rFonts w:ascii="仿宋" w:eastAsia="仿宋" w:hAnsi="仿宋" w:hint="eastAsia"/>
          <w:sz w:val="32"/>
          <w:szCs w:val="32"/>
        </w:rPr>
        <w:t>年是全面贯彻落实党的二十大精神的开局之年，为更好落实市委、市政府对经济工作的决策部署，围绕统筹发展和安全、深化经济稳进提质，</w:t>
      </w:r>
      <w:proofErr w:type="gramStart"/>
      <w:r>
        <w:rPr>
          <w:rFonts w:ascii="仿宋" w:eastAsia="仿宋" w:hAnsi="仿宋" w:hint="eastAsia"/>
          <w:sz w:val="32"/>
          <w:szCs w:val="32"/>
        </w:rPr>
        <w:t>坚持抓前抓早</w:t>
      </w:r>
      <w:proofErr w:type="gramEnd"/>
      <w:r>
        <w:rPr>
          <w:rFonts w:ascii="仿宋" w:eastAsia="仿宋" w:hAnsi="仿宋" w:hint="eastAsia"/>
          <w:sz w:val="32"/>
          <w:szCs w:val="32"/>
        </w:rPr>
        <w:t>、谋定快动，奋力实现一季度“开门红”，制定了《天长市支持企业稳生产拓市场扩投资助力“开门红”实施方案》。</w:t>
      </w:r>
    </w:p>
    <w:p w:rsidR="000F0CB4" w:rsidRDefault="00996464">
      <w:pPr>
        <w:pStyle w:val="a4"/>
        <w:widowControl/>
        <w:shd w:val="clear" w:color="auto" w:fill="FFFFFF"/>
        <w:spacing w:before="100" w:beforeAutospacing="1" w:after="100" w:afterAutospacing="1" w:line="600" w:lineRule="exact"/>
        <w:ind w:firstLine="643"/>
        <w:jc w:val="left"/>
        <w:rPr>
          <w:rFonts w:ascii="楷体" w:eastAsia="楷体" w:hAnsi="楷体" w:cs="楷体"/>
          <w:b/>
          <w:bCs/>
          <w:sz w:val="32"/>
          <w:szCs w:val="32"/>
        </w:rPr>
      </w:pPr>
      <w:r>
        <w:rPr>
          <w:rFonts w:ascii="楷体" w:eastAsia="楷体" w:hAnsi="楷体" w:cs="楷体" w:hint="eastAsia"/>
          <w:b/>
          <w:bCs/>
          <w:sz w:val="32"/>
          <w:szCs w:val="32"/>
        </w:rPr>
        <w:t>三、《天长市支持企业稳生产拓市场扩投资助力“开门红”实施方案》的内容。</w:t>
      </w:r>
    </w:p>
    <w:p w:rsidR="000F0CB4" w:rsidRDefault="00996464">
      <w:pPr>
        <w:widowControl/>
        <w:shd w:val="clear" w:color="auto" w:fill="FFFFFF"/>
        <w:spacing w:before="100" w:beforeAutospacing="1" w:after="100" w:afterAutospacing="1" w:line="6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该方案共五大行动、二十条举措，包含暖心关爱用工行动、消费增长行动、产业</w:t>
      </w:r>
      <w:proofErr w:type="gramStart"/>
      <w:r>
        <w:rPr>
          <w:rFonts w:ascii="仿宋_GB2312" w:eastAsia="仿宋_GB2312" w:hAnsi="宋体" w:cs="宋体" w:hint="eastAsia"/>
          <w:color w:val="333333"/>
          <w:kern w:val="0"/>
          <w:sz w:val="32"/>
          <w:szCs w:val="32"/>
        </w:rPr>
        <w:t>链稳增长</w:t>
      </w:r>
      <w:proofErr w:type="gramEnd"/>
      <w:r>
        <w:rPr>
          <w:rFonts w:ascii="仿宋_GB2312" w:eastAsia="仿宋_GB2312" w:hAnsi="宋体" w:cs="宋体" w:hint="eastAsia"/>
          <w:color w:val="333333"/>
          <w:kern w:val="0"/>
          <w:sz w:val="32"/>
          <w:szCs w:val="32"/>
        </w:rPr>
        <w:t>行动、拓市场抢订单行动、</w:t>
      </w:r>
      <w:r>
        <w:rPr>
          <w:rFonts w:ascii="仿宋_GB2312" w:eastAsia="仿宋_GB2312" w:hAnsi="宋体" w:cs="宋体" w:hint="eastAsia"/>
          <w:color w:val="333333"/>
          <w:kern w:val="0"/>
          <w:sz w:val="32"/>
          <w:szCs w:val="32"/>
        </w:rPr>
        <w:lastRenderedPageBreak/>
        <w:t>拓市场抢订单行动，对助力天长市实现一季度“开门红”做了具体的政策规划。</w:t>
      </w:r>
    </w:p>
    <w:p w:rsidR="000F0CB4" w:rsidRDefault="00996464">
      <w:pPr>
        <w:widowControl/>
        <w:numPr>
          <w:ilvl w:val="0"/>
          <w:numId w:val="1"/>
        </w:numPr>
        <w:shd w:val="clear" w:color="auto" w:fill="FFFFFF"/>
        <w:spacing w:before="100" w:beforeAutospacing="1" w:after="100" w:afterAutospacing="1" w:line="600" w:lineRule="exact"/>
        <w:ind w:firstLine="480"/>
        <w:jc w:val="left"/>
        <w:rPr>
          <w:rFonts w:ascii="楷体" w:eastAsia="楷体" w:hAnsi="楷体" w:cs="楷体"/>
          <w:b/>
          <w:bCs/>
          <w:sz w:val="32"/>
          <w:szCs w:val="32"/>
        </w:rPr>
      </w:pPr>
      <w:r>
        <w:rPr>
          <w:rFonts w:ascii="楷体" w:eastAsia="楷体" w:hAnsi="楷体" w:cs="楷体" w:hint="eastAsia"/>
          <w:b/>
          <w:bCs/>
          <w:sz w:val="32"/>
          <w:szCs w:val="32"/>
        </w:rPr>
        <w:t>制定机关法制机构</w:t>
      </w:r>
      <w:r>
        <w:rPr>
          <w:rFonts w:ascii="楷体" w:eastAsia="楷体" w:hAnsi="楷体" w:cs="楷体" w:hint="eastAsia"/>
          <w:b/>
          <w:bCs/>
          <w:sz w:val="32"/>
          <w:szCs w:val="32"/>
        </w:rPr>
        <w:t>的审核意见。</w:t>
      </w:r>
    </w:p>
    <w:p w:rsidR="000F0CB4" w:rsidRDefault="00996464">
      <w:pPr>
        <w:pStyle w:val="a4"/>
        <w:widowControl/>
        <w:shd w:val="clear" w:color="auto" w:fill="FFFFFF"/>
        <w:spacing w:before="100" w:beforeAutospacing="1" w:after="100" w:afterAutospacing="1" w:line="600" w:lineRule="exact"/>
        <w:ind w:firstLine="640"/>
        <w:jc w:val="left"/>
        <w:rPr>
          <w:rFonts w:ascii="仿宋" w:eastAsia="仿宋" w:hAnsi="仿宋"/>
          <w:sz w:val="32"/>
          <w:szCs w:val="32"/>
        </w:rPr>
      </w:pPr>
      <w:r>
        <w:rPr>
          <w:rFonts w:ascii="仿宋" w:eastAsia="仿宋" w:hAnsi="仿宋" w:hint="eastAsia"/>
          <w:sz w:val="32"/>
          <w:szCs w:val="32"/>
        </w:rPr>
        <w:t>我单位法制监督股对《天长市支持企业稳生产拓市场扩投资助力“开门红”实施方案》草案进行了审查，该文件草案符合相关法律、行政法规规定。同时由第三方机构安徽天道律师事务所对《天长市支持企业稳生产拓市场扩投资助力“开门红”实施方案》的合法、合</w:t>
      </w:r>
      <w:proofErr w:type="gramStart"/>
      <w:r>
        <w:rPr>
          <w:rFonts w:ascii="仿宋" w:eastAsia="仿宋" w:hAnsi="仿宋" w:hint="eastAsia"/>
          <w:sz w:val="32"/>
          <w:szCs w:val="32"/>
        </w:rPr>
        <w:t>规</w:t>
      </w:r>
      <w:proofErr w:type="gramEnd"/>
      <w:r>
        <w:rPr>
          <w:rFonts w:ascii="仿宋" w:eastAsia="仿宋" w:hAnsi="仿宋" w:hint="eastAsia"/>
          <w:sz w:val="32"/>
          <w:szCs w:val="32"/>
        </w:rPr>
        <w:t>性进行了审查，并出具以下意见：“该实施意见从发放用人补贴、通过互联网新形式增长消费、鼓励企业合理利用科技进行创新、给子企业贷款补贴、组织企业对外发展学习等方面举措，实实在在地为企业谋福社，为经济谋发展。本律师认为：该实施意见考虑全面，依据充分且具有可操作性，有助</w:t>
      </w:r>
      <w:r>
        <w:rPr>
          <w:rFonts w:ascii="仿宋" w:eastAsia="仿宋" w:hAnsi="仿宋" w:hint="eastAsia"/>
          <w:sz w:val="32"/>
          <w:szCs w:val="32"/>
        </w:rPr>
        <w:t>于全市经济增长。实施意见内容也未发现有违反现行法律强制性或禁止性规定以及公序良俗的情形，该实施意见合法有效”</w:t>
      </w:r>
    </w:p>
    <w:p w:rsidR="000F0CB4" w:rsidRDefault="000F0CB4">
      <w:pPr>
        <w:spacing w:line="600" w:lineRule="exact"/>
        <w:jc w:val="right"/>
        <w:rPr>
          <w:rFonts w:ascii="仿宋" w:eastAsia="仿宋" w:hAnsi="仿宋"/>
          <w:sz w:val="32"/>
          <w:szCs w:val="32"/>
        </w:rPr>
      </w:pPr>
    </w:p>
    <w:p w:rsidR="000F0CB4" w:rsidRDefault="00996464">
      <w:pPr>
        <w:spacing w:line="600" w:lineRule="exact"/>
        <w:jc w:val="right"/>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6</w:t>
      </w:r>
      <w:r>
        <w:rPr>
          <w:rFonts w:ascii="仿宋" w:eastAsia="仿宋" w:hAnsi="仿宋" w:hint="eastAsia"/>
          <w:sz w:val="32"/>
          <w:szCs w:val="32"/>
        </w:rPr>
        <w:t>日</w:t>
      </w:r>
    </w:p>
    <w:p w:rsidR="000F0CB4" w:rsidRDefault="000F0CB4"/>
    <w:sectPr w:rsidR="000F0C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64" w:rsidRDefault="00996464" w:rsidP="00457897">
      <w:r>
        <w:separator/>
      </w:r>
    </w:p>
  </w:endnote>
  <w:endnote w:type="continuationSeparator" w:id="0">
    <w:p w:rsidR="00996464" w:rsidRDefault="00996464" w:rsidP="0045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64" w:rsidRDefault="00996464" w:rsidP="00457897">
      <w:r>
        <w:separator/>
      </w:r>
    </w:p>
  </w:footnote>
  <w:footnote w:type="continuationSeparator" w:id="0">
    <w:p w:rsidR="00996464" w:rsidRDefault="00996464" w:rsidP="00457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9F0CCF"/>
    <w:multiLevelType w:val="singleLevel"/>
    <w:tmpl w:val="819F0CCF"/>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YzVhNmVkNzZjYTgwZWRmNTdmMjczMTQxYjJlOGEifQ=="/>
  </w:docVars>
  <w:rsids>
    <w:rsidRoot w:val="652361C2"/>
    <w:rsid w:val="000F0CB4"/>
    <w:rsid w:val="00457897"/>
    <w:rsid w:val="00996464"/>
    <w:rsid w:val="652361C2"/>
    <w:rsid w:val="67986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3"/>
    <w:qFormat/>
    <w:pPr>
      <w:spacing w:after="120" w:line="480" w:lineRule="auto"/>
      <w:ind w:leftChars="200" w:left="200"/>
    </w:pPr>
    <w:rPr>
      <w:rFonts w:ascii="Calibri" w:hAnsi="Calibri"/>
    </w:rPr>
  </w:style>
  <w:style w:type="paragraph" w:styleId="a3">
    <w:name w:val="Body Text"/>
    <w:basedOn w:val="a"/>
    <w:qFormat/>
    <w:pPr>
      <w:spacing w:after="120"/>
    </w:pPr>
  </w:style>
  <w:style w:type="paragraph" w:styleId="a4">
    <w:name w:val="List Paragraph"/>
    <w:basedOn w:val="a"/>
    <w:uiPriority w:val="34"/>
    <w:qFormat/>
    <w:pPr>
      <w:ind w:firstLineChars="200" w:firstLine="420"/>
    </w:pPr>
  </w:style>
  <w:style w:type="paragraph" w:styleId="a5">
    <w:name w:val="header"/>
    <w:basedOn w:val="a"/>
    <w:link w:val="Char"/>
    <w:rsid w:val="004578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57897"/>
    <w:rPr>
      <w:rFonts w:ascii="Times New Roman" w:eastAsia="宋体" w:hAnsi="Times New Roman" w:cs="Times New Roman"/>
      <w:kern w:val="2"/>
      <w:sz w:val="18"/>
      <w:szCs w:val="18"/>
    </w:rPr>
  </w:style>
  <w:style w:type="paragraph" w:styleId="a6">
    <w:name w:val="footer"/>
    <w:basedOn w:val="a"/>
    <w:link w:val="Char0"/>
    <w:rsid w:val="00457897"/>
    <w:pPr>
      <w:tabs>
        <w:tab w:val="center" w:pos="4153"/>
        <w:tab w:val="right" w:pos="8306"/>
      </w:tabs>
      <w:snapToGrid w:val="0"/>
      <w:jc w:val="left"/>
    </w:pPr>
    <w:rPr>
      <w:sz w:val="18"/>
      <w:szCs w:val="18"/>
    </w:rPr>
  </w:style>
  <w:style w:type="character" w:customStyle="1" w:styleId="Char0">
    <w:name w:val="页脚 Char"/>
    <w:basedOn w:val="a0"/>
    <w:link w:val="a6"/>
    <w:rsid w:val="00457897"/>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3"/>
    <w:qFormat/>
    <w:pPr>
      <w:spacing w:after="120" w:line="480" w:lineRule="auto"/>
      <w:ind w:leftChars="200" w:left="200"/>
    </w:pPr>
    <w:rPr>
      <w:rFonts w:ascii="Calibri" w:hAnsi="Calibri"/>
    </w:rPr>
  </w:style>
  <w:style w:type="paragraph" w:styleId="a3">
    <w:name w:val="Body Text"/>
    <w:basedOn w:val="a"/>
    <w:qFormat/>
    <w:pPr>
      <w:spacing w:after="120"/>
    </w:pPr>
  </w:style>
  <w:style w:type="paragraph" w:styleId="a4">
    <w:name w:val="List Paragraph"/>
    <w:basedOn w:val="a"/>
    <w:uiPriority w:val="34"/>
    <w:qFormat/>
    <w:pPr>
      <w:ind w:firstLineChars="200" w:firstLine="420"/>
    </w:pPr>
  </w:style>
  <w:style w:type="paragraph" w:styleId="a5">
    <w:name w:val="header"/>
    <w:basedOn w:val="a"/>
    <w:link w:val="Char"/>
    <w:rsid w:val="004578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57897"/>
    <w:rPr>
      <w:rFonts w:ascii="Times New Roman" w:eastAsia="宋体" w:hAnsi="Times New Roman" w:cs="Times New Roman"/>
      <w:kern w:val="2"/>
      <w:sz w:val="18"/>
      <w:szCs w:val="18"/>
    </w:rPr>
  </w:style>
  <w:style w:type="paragraph" w:styleId="a6">
    <w:name w:val="footer"/>
    <w:basedOn w:val="a"/>
    <w:link w:val="Char0"/>
    <w:rsid w:val="00457897"/>
    <w:pPr>
      <w:tabs>
        <w:tab w:val="center" w:pos="4153"/>
        <w:tab w:val="right" w:pos="8306"/>
      </w:tabs>
      <w:snapToGrid w:val="0"/>
      <w:jc w:val="left"/>
    </w:pPr>
    <w:rPr>
      <w:sz w:val="18"/>
      <w:szCs w:val="18"/>
    </w:rPr>
  </w:style>
  <w:style w:type="character" w:customStyle="1" w:styleId="Char0">
    <w:name w:val="页脚 Char"/>
    <w:basedOn w:val="a0"/>
    <w:link w:val="a6"/>
    <w:rsid w:val="0045789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419</Characters>
  <Application>Microsoft Office Word</Application>
  <DocSecurity>0</DocSecurity>
  <Lines>27</Lines>
  <Paragraphs>12</Paragraphs>
  <ScaleCrop>false</ScaleCrop>
  <Company>微软中国</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王浩</dc:creator>
  <cp:lastModifiedBy>沈科</cp:lastModifiedBy>
  <cp:revision>2</cp:revision>
  <dcterms:created xsi:type="dcterms:W3CDTF">2023-01-17T07:30:00Z</dcterms:created>
  <dcterms:modified xsi:type="dcterms:W3CDTF">2023-01-17T07:30:00Z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A7284178C70D416198828D2152911191</vt:lpwstr>
  </property>
</Properties>
</file>